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第二单元　世界舞台上的中国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"单元内容解读.TIF"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"\\\\C10\\f\\待用\\2024春下 新教案\\新教案9道德与法治人教（下）\\单元内容解读.TIF"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"E:\\！教案+课文朗读\\名师新教案9道德与法治人教（下） - 待调整\\单元内容解读.TIF"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16.5pt;width:90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bookmarkStart w:id="0" w:name="_GoBack"/>
      <w:bookmarkEnd w:id="0"/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一、内容简介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作为本册教材的第二单元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本单元在逻辑结构上起着承上启下的作用。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首先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引导学生了解中国的世界责任与担当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体会中国担当中所蕴含的中国智慧；了解中国的世界形象的变化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感受今日中国的世</w:t>
      </w:r>
      <w:r>
        <w:rPr>
          <w:rFonts w:hint="eastAsia" w:ascii="Times New Roman" w:hAnsi="Times New Roman" w:cs="Times New Roman"/>
        </w:rPr>
        <w:t>界影响；了解中国未来发展所面临的新风险、新挑战、新机遇，知道中国在世界舞台上化挑战为机遇，创新发展理念与机制，用自身的发展带动区域与世界共同发展。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其次，引导学生认识风险与机遇之间的辩证关系，帮助他们正确认识我国发展过程中所遇到的各种困难与挑战，了解其中所蕴含的发展机遇；懂得如何对待与把握机遇，开创发展新局面；引导学生既要对未来满怀信心，又要有忧患意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最后，引导学生正确认识中国发展与世界发展之间的关系。中国的发展离不开世界，世界的发展离不开中国，中国的发展将会为世界发展带来多层面的重要积极影响。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二、主要观点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面对各种区域性和全球性的危机与难题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中国积极主动地承担起相应的责任。中国积极参与全球治理体系建设和改革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在有关世界和平与发展的各个领域积极采取行动；作为一个发展中国家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中国用有限的资源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在较短的时间内实现了本国经济的快速发展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脱贫攻坚战取得了全面胜利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区域性整体贫困得到解决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完成了消除绝对贫困的艰巨任务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创造了减贫治理的中国样本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这是对世界发展的重大贡献；中国着眼于时代发展大势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遵循共商共建共享原则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为全球治理提出中国方案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贡献中国智慧；中国广泛参与国际事务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在承担国际</w:t>
      </w:r>
      <w:r>
        <w:rPr>
          <w:rFonts w:hint="eastAsia" w:ascii="Times New Roman" w:hAnsi="Times New Roman" w:cs="Times New Roman"/>
        </w:rPr>
        <w:t>责任中不断积累经验，提升能力，增长智慧；中国积极推动国际秩序朝着公正合理的方向发展，更好地维护我国和广大发展中国家的共同利益，坚持以经济建设为中心，集中力量办好自己的事情，不断增强在国际上说话办事的实力；中国是世界格局中的重要力量，正为世界经济增长注入新的活力，中国正以新的发展理念、务实的行动推动着构建人类命运共同体的伟大进程；中国文化对世界的影响越来越大，中华文明在交流互鉴中发展，我们要学习和借鉴人类文明的一切优秀成果，坚持以我为主、为我所用；对其他文明的学习，我们不能只满足于欣赏物件的精美，更应领略其中所蕴含的人文精神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我国已在资金、人才、技术等许多领域具备良好的积累，为经济发展奠定了良好的内在基础；同时，和平、发展、合作、共赢的时代潮流为我国的发展提供了良好的外部环境；当前，中国经济面临一定的下行压力和困难，复杂多变的国际形势给中国发展带来了各种挑战；促进发展，要把提升发展质量放在首位，积极寻求新的经济增长点，以更加开放的态度积极参与全球规则的制定；中国重视与相关国家和地区的合作，致力于共同建设一个繁荣的世界；中国的发展为世界各国提供了更广阔的市场、更充足的资本、更丰富的产品和更宝贵的合作契机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三、核心素养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ascii="Times New Roman" w:hAnsi="Times New Roman" w:cs="Times New Roman"/>
        </w:rPr>
        <w:t>政治认同：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关心时事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热爱和平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初步具有国际视野和人类命运共同体意识。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体会中华文化的源远流长与博大精深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具有强烈的中华民族自豪感。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2．</w:t>
      </w:r>
      <w:r>
        <w:rPr>
          <w:rFonts w:ascii="Times New Roman" w:hAnsi="Times New Roman" w:cs="Times New Roman"/>
        </w:rPr>
        <w:t>健全人格：理解个人与社会、国家和世界的关系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积极适应社会发展变化。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四、课时划分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本单元由导语、第三课《与世界紧相连》、第四课《与世界共发展》组成。每课各设两框。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结合教学实际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本单元共安排四课时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每框一课时。</w:t>
      </w:r>
    </w:p>
    <w:p>
      <w:pPr>
        <w:pStyle w:val="10"/>
        <w:ind w:firstLine="420" w:firstLineChars="200"/>
        <w:rPr>
          <w:rFonts w:ascii="Times New Roman" w:hAnsi="Times New Roman" w:cs="Times New Roman"/>
        </w:rPr>
      </w:pPr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</w:p>
    <w:p/>
    <w:sectPr>
      <w:headerReference r:id="rId5" w:type="first"/>
      <w:headerReference r:id="rId3" w:type="default"/>
      <w:headerReference r:id="rId4" w:type="even"/>
      <w:type w:val="continuous"/>
      <w:pgSz w:w="11906" w:h="16838"/>
      <w:pgMar w:top="851" w:right="851" w:bottom="851" w:left="851" w:header="170" w:footer="28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left"/>
    </w:pPr>
    <w:r>
      <w:rPr>
        <w:rFonts w:hint="eastAsia"/>
      </w:rPr>
      <w:t xml:space="preserve">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10" o:spid="_x0000_s2062" o:spt="136" type="#_x0000_t136" style="position:absolute;left:0pt;height:120pt;width:360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pict>
        <v:shape id="PowerPlusWaterMarkObject14513209" o:spid="_x0000_s2061" o:spt="136" type="#_x0000_t136" style="position:absolute;left:0pt;height:120pt;width:360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focussize="0,0"/>
          <v:stroke on="f"/>
          <v:imagedata o:title=""/>
          <o:lock v:ext="edit"/>
          <v:textpath on="t" fitpath="t" trim="f" xscale="f" string="鸿鹄志" style="font-family:迷你简汉真广标;font-size:120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0844D36"/>
    <w:rsid w:val="000D185D"/>
    <w:rsid w:val="00124010"/>
    <w:rsid w:val="00353CB3"/>
    <w:rsid w:val="003D092F"/>
    <w:rsid w:val="00452DB2"/>
    <w:rsid w:val="004F2E84"/>
    <w:rsid w:val="00572841"/>
    <w:rsid w:val="006445E7"/>
    <w:rsid w:val="00703B5F"/>
    <w:rsid w:val="00844D36"/>
    <w:rsid w:val="00F82DA7"/>
    <w:rsid w:val="00FA441D"/>
    <w:rsid w:val="1A93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1"/>
    <w:autoRedefine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5"/>
    <w:autoRedefine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纯文本 字符"/>
    <w:basedOn w:val="14"/>
    <w:link w:val="10"/>
    <w:autoRedefine/>
    <w:qFormat/>
    <w:uiPriority w:val="99"/>
    <w:rPr>
      <w:rFonts w:ascii="宋体" w:hAnsi="Courier New" w:eastAsia="宋体" w:cs="Courier New"/>
      <w:szCs w:val="21"/>
    </w:rPr>
  </w:style>
  <w:style w:type="character" w:customStyle="1" w:styleId="16">
    <w:name w:val="页眉 字符"/>
    <w:basedOn w:val="14"/>
    <w:link w:val="12"/>
    <w:autoRedefine/>
    <w:qFormat/>
    <w:uiPriority w:val="99"/>
    <w:rPr>
      <w:sz w:val="18"/>
      <w:szCs w:val="18"/>
    </w:rPr>
  </w:style>
  <w:style w:type="character" w:customStyle="1" w:styleId="17">
    <w:name w:val="页脚 字符"/>
    <w:basedOn w:val="14"/>
    <w:link w:val="11"/>
    <w:autoRedefine/>
    <w:qFormat/>
    <w:uiPriority w:val="99"/>
    <w:rPr>
      <w:sz w:val="18"/>
      <w:szCs w:val="18"/>
    </w:rPr>
  </w:style>
  <w:style w:type="character" w:customStyle="1" w:styleId="18">
    <w:name w:val="标题 1 字符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标题 2 字符"/>
    <w:basedOn w:val="14"/>
    <w:link w:val="3"/>
    <w:autoRedefine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标题 3 字符"/>
    <w:basedOn w:val="14"/>
    <w:link w:val="4"/>
    <w:autoRedefine/>
    <w:semiHidden/>
    <w:qFormat/>
    <w:uiPriority w:val="9"/>
    <w:rPr>
      <w:b/>
      <w:bCs/>
      <w:sz w:val="32"/>
      <w:szCs w:val="32"/>
    </w:rPr>
  </w:style>
  <w:style w:type="character" w:customStyle="1" w:styleId="21">
    <w:name w:val="标题 4 字符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2">
    <w:name w:val="标题 5 字符"/>
    <w:basedOn w:val="14"/>
    <w:link w:val="6"/>
    <w:autoRedefine/>
    <w:semiHidden/>
    <w:qFormat/>
    <w:uiPriority w:val="9"/>
    <w:rPr>
      <w:b/>
      <w:bCs/>
      <w:sz w:val="28"/>
      <w:szCs w:val="28"/>
    </w:rPr>
  </w:style>
  <w:style w:type="character" w:customStyle="1" w:styleId="23">
    <w:name w:val="标题 6 字符"/>
    <w:basedOn w:val="14"/>
    <w:link w:val="7"/>
    <w:autoRedefine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4">
    <w:name w:val="标题 7 字符"/>
    <w:basedOn w:val="14"/>
    <w:link w:val="8"/>
    <w:autoRedefine/>
    <w:semiHidden/>
    <w:qFormat/>
    <w:uiPriority w:val="9"/>
    <w:rPr>
      <w:b/>
      <w:bCs/>
      <w:sz w:val="24"/>
      <w:szCs w:val="24"/>
    </w:rPr>
  </w:style>
  <w:style w:type="character" w:customStyle="1" w:styleId="25">
    <w:name w:val="标题 8 字符"/>
    <w:basedOn w:val="14"/>
    <w:link w:val="9"/>
    <w:autoRedefine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../../&#21333;&#20803;&#20869;&#23481;&#35299;&#35835;.TIF" TargetMode="Externa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2"/>
    <customShpInfo spid="_x0000_s20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鸿鹄志，侵权必究</Manager>
  <Company>UQi.me</Company>
  <Pages>1</Pages>
  <Words>241</Words>
  <Characters>1374</Characters>
  <Lines>11</Lines>
  <Paragraphs>3</Paragraphs>
  <TotalTime>18</TotalTime>
  <ScaleCrop>false</ScaleCrop>
  <LinksUpToDate>false</LinksUpToDate>
  <CharactersWithSpaces>1612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2023-01-02T09:16:00Z</dcterms:created>
  <dc:creator>鸿鹄志</dc:creator>
  <cp:keywords>鸿鹄志，侵权必究</cp:keywords>
  <cp:lastModifiedBy>Administrator</cp:lastModifiedBy>
  <dcterms:modified xsi:type="dcterms:W3CDTF">2024-02-29T01:54:11Z</dcterms:modified>
  <dc:subject>鸿鹄志</dc:subject>
  <dc:title>鸿鹄志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56AC19C2B6894CBC869025DF737F1C9F_12</vt:lpwstr>
  </property>
</Properties>
</file>